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ACF" w:rsidRPr="006A5ACF" w:rsidRDefault="006A5ACF" w:rsidP="006A5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A5A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E4141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A5ACF">
        <w:rPr>
          <w:rFonts w:ascii="Times New Roman" w:hAnsi="Times New Roman" w:cs="Times New Roman"/>
          <w:sz w:val="28"/>
          <w:szCs w:val="28"/>
        </w:rPr>
        <w:t>УТВЕРЖДАЮ</w:t>
      </w:r>
    </w:p>
    <w:p w:rsidR="006A5ACF" w:rsidRPr="006A5ACF" w:rsidRDefault="006A5ACF" w:rsidP="006A5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A5ACF" w:rsidRPr="006A5ACF" w:rsidRDefault="006A5ACF" w:rsidP="006A5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A5A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Зав. кафедрой</w:t>
      </w:r>
      <w:r w:rsidR="00845147">
        <w:rPr>
          <w:rFonts w:ascii="Times New Roman" w:hAnsi="Times New Roman" w:cs="Times New Roman"/>
          <w:sz w:val="28"/>
          <w:szCs w:val="28"/>
        </w:rPr>
        <w:t xml:space="preserve"> _________Г. </w:t>
      </w:r>
      <w:proofErr w:type="spellStart"/>
      <w:r w:rsidR="00845147">
        <w:rPr>
          <w:rFonts w:ascii="Times New Roman" w:hAnsi="Times New Roman" w:cs="Times New Roman"/>
          <w:sz w:val="28"/>
          <w:szCs w:val="28"/>
        </w:rPr>
        <w:t>Ерменбаева</w:t>
      </w:r>
      <w:proofErr w:type="spellEnd"/>
    </w:p>
    <w:p w:rsidR="006A5ACF" w:rsidRPr="006A5ACF" w:rsidRDefault="006A5ACF" w:rsidP="006A5AC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A5A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45147">
        <w:rPr>
          <w:rFonts w:ascii="Times New Roman" w:hAnsi="Times New Roman" w:cs="Times New Roman"/>
          <w:sz w:val="28"/>
          <w:szCs w:val="28"/>
        </w:rPr>
        <w:t xml:space="preserve">     </w:t>
      </w:r>
      <w:r w:rsidR="003F18DB">
        <w:rPr>
          <w:rFonts w:ascii="Times New Roman" w:hAnsi="Times New Roman" w:cs="Times New Roman"/>
          <w:sz w:val="28"/>
          <w:szCs w:val="28"/>
        </w:rPr>
        <w:t xml:space="preserve">                      2. 09.2015</w:t>
      </w:r>
      <w:r w:rsidRPr="006A5AC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F18DB" w:rsidRPr="006A5ACF" w:rsidRDefault="003F18DB" w:rsidP="003F18D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6A5A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3F18DB" w:rsidRDefault="003F18DB" w:rsidP="003F18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ACF">
        <w:rPr>
          <w:rFonts w:ascii="Times New Roman" w:hAnsi="Times New Roman" w:cs="Times New Roman"/>
          <w:b/>
          <w:sz w:val="28"/>
          <w:szCs w:val="28"/>
        </w:rPr>
        <w:t>5    Карта учебно-методической обеспечен</w:t>
      </w:r>
      <w:r>
        <w:rPr>
          <w:rFonts w:ascii="Times New Roman" w:hAnsi="Times New Roman" w:cs="Times New Roman"/>
          <w:b/>
          <w:sz w:val="28"/>
          <w:szCs w:val="28"/>
        </w:rPr>
        <w:t xml:space="preserve">ности   по </w:t>
      </w:r>
      <w:r>
        <w:rPr>
          <w:rFonts w:ascii="Times New Roman" w:hAnsi="Times New Roman" w:cs="Times New Roman"/>
          <w:b/>
          <w:sz w:val="28"/>
          <w:szCs w:val="28"/>
        </w:rPr>
        <w:t>дисциплине Теоретико-методологические проблемы источниковедения и историографии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2015-2016</w:t>
      </w:r>
      <w:r w:rsidRPr="006A5AC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51"/>
        <w:gridCol w:w="850"/>
        <w:gridCol w:w="5103"/>
        <w:gridCol w:w="1843"/>
        <w:gridCol w:w="1276"/>
        <w:gridCol w:w="850"/>
        <w:gridCol w:w="709"/>
        <w:gridCol w:w="992"/>
        <w:gridCol w:w="982"/>
      </w:tblGrid>
      <w:tr w:rsidR="003F18DB" w:rsidTr="007355D6">
        <w:tc>
          <w:tcPr>
            <w:tcW w:w="124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 xml:space="preserve">Спец - </w:t>
            </w:r>
            <w:proofErr w:type="spellStart"/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1701" w:type="dxa"/>
            <w:gridSpan w:val="2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студентов</w:t>
            </w:r>
          </w:p>
        </w:tc>
        <w:tc>
          <w:tcPr>
            <w:tcW w:w="5103" w:type="dxa"/>
          </w:tcPr>
          <w:p w:rsidR="003F18DB" w:rsidRPr="00B11F47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F47">
              <w:rPr>
                <w:rFonts w:ascii="Times New Roman" w:hAnsi="Times New Roman" w:cs="Times New Roman"/>
                <w:sz w:val="24"/>
                <w:szCs w:val="24"/>
              </w:rPr>
              <w:t>Библиография (автор, название, место, год издания, кол-во стр.)</w:t>
            </w:r>
          </w:p>
        </w:tc>
        <w:tc>
          <w:tcPr>
            <w:tcW w:w="1843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Вид изд.</w:t>
            </w: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Носитель</w:t>
            </w:r>
          </w:p>
        </w:tc>
        <w:tc>
          <w:tcPr>
            <w:tcW w:w="1559" w:type="dxa"/>
            <w:gridSpan w:val="2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экз</w:t>
            </w:r>
            <w:proofErr w:type="spellEnd"/>
          </w:p>
        </w:tc>
        <w:tc>
          <w:tcPr>
            <w:tcW w:w="99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Нахождение сети</w:t>
            </w:r>
          </w:p>
        </w:tc>
        <w:tc>
          <w:tcPr>
            <w:tcW w:w="98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F18DB" w:rsidTr="003F18DB">
        <w:trPr>
          <w:trHeight w:val="722"/>
        </w:trPr>
        <w:tc>
          <w:tcPr>
            <w:tcW w:w="124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51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Неч</w:t>
            </w:r>
            <w:proofErr w:type="spellEnd"/>
          </w:p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сем</w:t>
            </w: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Чет.</w:t>
            </w:r>
          </w:p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сем</w:t>
            </w:r>
          </w:p>
        </w:tc>
        <w:tc>
          <w:tcPr>
            <w:tcW w:w="8222" w:type="dxa"/>
            <w:gridSpan w:val="3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b/>
                <w:sz w:val="24"/>
                <w:szCs w:val="24"/>
              </w:rPr>
              <w:t>Основная    1. Учебники, учебные пособия, электронные учебные издания</w:t>
            </w:r>
          </w:p>
        </w:tc>
        <w:tc>
          <w:tcPr>
            <w:tcW w:w="850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709" w:type="dxa"/>
          </w:tcPr>
          <w:p w:rsidR="003F18DB" w:rsidRPr="00E41411" w:rsidRDefault="003F18DB" w:rsidP="007355D6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</w:p>
        </w:tc>
        <w:tc>
          <w:tcPr>
            <w:tcW w:w="99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8DB" w:rsidTr="007355D6">
        <w:trPr>
          <w:trHeight w:val="415"/>
        </w:trPr>
        <w:tc>
          <w:tcPr>
            <w:tcW w:w="124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3F18DB" w:rsidRPr="00E41411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 xml:space="preserve">Репина, Л. П. История исторического знания </w:t>
            </w:r>
          </w:p>
          <w:p w:rsidR="003F18DB" w:rsidRPr="00E41411" w:rsidRDefault="003F18DB" w:rsidP="00735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/Л. П. Репина, В.В. Зверева, М. Ю. Парамонова. - 2-е изд., стер. - М.: Дрофа, 2006. - 288 с.</w:t>
            </w:r>
          </w:p>
        </w:tc>
        <w:tc>
          <w:tcPr>
            <w:tcW w:w="1843" w:type="dxa"/>
          </w:tcPr>
          <w:p w:rsidR="003F18DB" w:rsidRPr="00E41411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411">
              <w:rPr>
                <w:rFonts w:ascii="Times New Roman" w:hAnsi="Times New Roman" w:cs="Times New Roman"/>
                <w:sz w:val="24"/>
                <w:szCs w:val="24"/>
              </w:rPr>
              <w:t>Учеб. пособие для студ. вузов</w:t>
            </w:r>
          </w:p>
        </w:tc>
        <w:tc>
          <w:tcPr>
            <w:tcW w:w="1276" w:type="dxa"/>
          </w:tcPr>
          <w:p w:rsidR="003F18DB" w:rsidRPr="00E41411" w:rsidRDefault="003F18DB" w:rsidP="00735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3F18DB" w:rsidRPr="00E41411" w:rsidRDefault="003F18DB" w:rsidP="007355D6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8DB" w:rsidTr="007355D6">
        <w:trPr>
          <w:trHeight w:val="415"/>
        </w:trPr>
        <w:tc>
          <w:tcPr>
            <w:tcW w:w="1242" w:type="dxa"/>
          </w:tcPr>
          <w:p w:rsidR="003F18DB" w:rsidRPr="00B11F47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8DB" w:rsidRPr="00B11F47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3F18DB" w:rsidRPr="005C417A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Мауль</w:t>
            </w:r>
            <w:proofErr w:type="spell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 В.Л.  Основы исторических знаний.</w:t>
            </w:r>
          </w:p>
          <w:p w:rsidR="003F18DB" w:rsidRPr="00E41411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Изд-во, нефтегазового </w:t>
            </w: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унив</w:t>
            </w:r>
            <w:proofErr w:type="spell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-та, 2007 г.</w:t>
            </w:r>
          </w:p>
        </w:tc>
        <w:tc>
          <w:tcPr>
            <w:tcW w:w="1843" w:type="dxa"/>
          </w:tcPr>
          <w:p w:rsidR="003F18DB" w:rsidRPr="005C417A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Учеб. пособие</w:t>
            </w:r>
          </w:p>
          <w:p w:rsidR="003F18DB" w:rsidRPr="00E41411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для студ. вузов</w:t>
            </w:r>
          </w:p>
        </w:tc>
        <w:tc>
          <w:tcPr>
            <w:tcW w:w="1276" w:type="dxa"/>
          </w:tcPr>
          <w:p w:rsidR="003F18DB" w:rsidRPr="00E41411" w:rsidRDefault="003F18DB" w:rsidP="007355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3F18DB" w:rsidRPr="00EE1BA0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B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F18DB" w:rsidRPr="00E41411" w:rsidRDefault="003F18DB" w:rsidP="007355D6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8DB" w:rsidTr="007355D6">
        <w:trPr>
          <w:trHeight w:val="415"/>
        </w:trPr>
        <w:tc>
          <w:tcPr>
            <w:tcW w:w="1242" w:type="dxa"/>
          </w:tcPr>
          <w:p w:rsidR="003F18DB" w:rsidRPr="00B11F47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8DB" w:rsidRPr="00B11F47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3F18DB" w:rsidRPr="005C417A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Козыбаев</w:t>
            </w:r>
            <w:proofErr w:type="spell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 М.К. Проблемы методологии, историографии и источниковедения истории 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ахстана. Алматы, издательство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ылым</w:t>
            </w:r>
            <w:proofErr w:type="spell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», 2006г.    278 с.   </w:t>
            </w:r>
          </w:p>
        </w:tc>
        <w:tc>
          <w:tcPr>
            <w:tcW w:w="1843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Учеб. Пособие</w:t>
            </w:r>
          </w:p>
          <w:p w:rsidR="003F18DB" w:rsidRPr="005C417A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вузов</w:t>
            </w:r>
          </w:p>
        </w:tc>
        <w:tc>
          <w:tcPr>
            <w:tcW w:w="1276" w:type="dxa"/>
          </w:tcPr>
          <w:p w:rsidR="003F18DB" w:rsidRPr="005C417A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8DB" w:rsidRPr="00EE1BA0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3F18DB" w:rsidRPr="00E41411" w:rsidRDefault="003F18DB" w:rsidP="007355D6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8DB" w:rsidTr="007355D6">
        <w:trPr>
          <w:trHeight w:val="415"/>
        </w:trPr>
        <w:tc>
          <w:tcPr>
            <w:tcW w:w="1242" w:type="dxa"/>
          </w:tcPr>
          <w:p w:rsidR="003F18DB" w:rsidRPr="00B11F47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8DB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3F18DB" w:rsidRPr="005C417A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историю и философию науки: / ред. С. А. Лебедев. - 2-е изд., </w:t>
            </w:r>
            <w:proofErr w:type="spell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proofErr w:type="gramStart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417A">
              <w:rPr>
                <w:rFonts w:ascii="Times New Roman" w:hAnsi="Times New Roman" w:cs="Times New Roman"/>
                <w:sz w:val="24"/>
                <w:szCs w:val="24"/>
              </w:rPr>
              <w:t xml:space="preserve"> и доп. - М.: Академич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еский Проект, 2007. - 380 с. </w:t>
            </w:r>
          </w:p>
        </w:tc>
        <w:tc>
          <w:tcPr>
            <w:tcW w:w="1843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3F18DB" w:rsidRPr="005C417A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BA0"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</w:p>
        </w:tc>
        <w:tc>
          <w:tcPr>
            <w:tcW w:w="850" w:type="dxa"/>
          </w:tcPr>
          <w:p w:rsidR="003F18DB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F18DB" w:rsidRPr="00E41411" w:rsidRDefault="003F18DB" w:rsidP="007355D6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8DB" w:rsidTr="007355D6">
        <w:trPr>
          <w:trHeight w:val="415"/>
        </w:trPr>
        <w:tc>
          <w:tcPr>
            <w:tcW w:w="1242" w:type="dxa"/>
          </w:tcPr>
          <w:p w:rsidR="003F18DB" w:rsidRPr="00B11F47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F18DB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3F18DB" w:rsidRPr="005C417A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BA0">
              <w:rPr>
                <w:rFonts w:ascii="Times New Roman" w:hAnsi="Times New Roman" w:cs="Times New Roman"/>
                <w:sz w:val="24"/>
                <w:szCs w:val="24"/>
              </w:rPr>
              <w:t>Дербов</w:t>
            </w:r>
            <w:proofErr w:type="spellEnd"/>
            <w:r w:rsidRPr="00EE1BA0">
              <w:rPr>
                <w:rFonts w:ascii="Times New Roman" w:hAnsi="Times New Roman" w:cs="Times New Roman"/>
                <w:sz w:val="24"/>
                <w:szCs w:val="24"/>
              </w:rPr>
              <w:t xml:space="preserve"> Л.А. Введение в изучение истории /</w:t>
            </w:r>
            <w:proofErr w:type="spellStart"/>
            <w:r w:rsidRPr="00EE1BA0">
              <w:rPr>
                <w:rFonts w:ascii="Times New Roman" w:hAnsi="Times New Roman" w:cs="Times New Roman"/>
                <w:sz w:val="24"/>
                <w:szCs w:val="24"/>
              </w:rPr>
              <w:t>Дербов</w:t>
            </w:r>
            <w:proofErr w:type="spellEnd"/>
            <w:r w:rsidRPr="00EE1BA0">
              <w:rPr>
                <w:rFonts w:ascii="Times New Roman" w:hAnsi="Times New Roman" w:cs="Times New Roman"/>
                <w:sz w:val="24"/>
                <w:szCs w:val="24"/>
              </w:rPr>
              <w:t xml:space="preserve"> Л.А.- М.: Высшая школа, 1981. -  с.182.</w:t>
            </w:r>
            <w:r w:rsidRPr="00EE1BA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</w:t>
            </w:r>
          </w:p>
        </w:tc>
        <w:tc>
          <w:tcPr>
            <w:tcW w:w="1843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BA0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1276" w:type="dxa"/>
          </w:tcPr>
          <w:p w:rsidR="003F18DB" w:rsidRDefault="003F18DB" w:rsidP="007355D6">
            <w:pPr>
              <w:tabs>
                <w:tab w:val="left" w:pos="95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3F18DB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3F18DB" w:rsidRPr="00E41411" w:rsidRDefault="003F18DB" w:rsidP="007355D6">
            <w:pPr>
              <w:ind w:lef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3F18DB" w:rsidRPr="00E41411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18DB" w:rsidRDefault="003F18DB" w:rsidP="003F18D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50"/>
        <w:gridCol w:w="494"/>
        <w:gridCol w:w="559"/>
        <w:gridCol w:w="3524"/>
        <w:gridCol w:w="1659"/>
        <w:gridCol w:w="1076"/>
        <w:gridCol w:w="559"/>
        <w:gridCol w:w="433"/>
        <w:gridCol w:w="4743"/>
        <w:gridCol w:w="589"/>
      </w:tblGrid>
      <w:tr w:rsidR="003F18DB" w:rsidRPr="00735256" w:rsidTr="007355D6">
        <w:tc>
          <w:tcPr>
            <w:tcW w:w="1150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</w:t>
            </w:r>
          </w:p>
        </w:tc>
        <w:tc>
          <w:tcPr>
            <w:tcW w:w="49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3F18DB" w:rsidRPr="00735256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Иванов В.В. Методология исторической науки /Иванов В.В.-М. Высшая школа. 1985.- с.166</w:t>
            </w:r>
          </w:p>
        </w:tc>
        <w:tc>
          <w:tcPr>
            <w:tcW w:w="16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  <w:p w:rsidR="003F18DB" w:rsidRPr="00735256" w:rsidRDefault="003F18DB" w:rsidP="007355D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8DB" w:rsidRPr="00735256" w:rsidTr="007355D6">
        <w:tc>
          <w:tcPr>
            <w:tcW w:w="1150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18DB" w:rsidRPr="00735256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Колдыбаев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Сафар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. Философско-эпистемологические проблемы исторического процесса /</w:t>
            </w: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Сафар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Колдыбаев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, 2013</w:t>
            </w:r>
          </w:p>
        </w:tc>
        <w:tc>
          <w:tcPr>
            <w:tcW w:w="16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1076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</w:p>
        </w:tc>
        <w:tc>
          <w:tcPr>
            <w:tcW w:w="5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8DB" w:rsidRPr="00735256" w:rsidTr="007355D6">
        <w:tc>
          <w:tcPr>
            <w:tcW w:w="1150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18DB" w:rsidRPr="00735256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Савельева И.М., Полетаев А.В. Теория исторического знания: – СПб: изд-во «</w:t>
            </w:r>
            <w:proofErr w:type="spellStart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Алетейя</w:t>
            </w:r>
            <w:proofErr w:type="spellEnd"/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. Историческая книга», 2007. – 523 с.</w:t>
            </w:r>
          </w:p>
        </w:tc>
        <w:tc>
          <w:tcPr>
            <w:tcW w:w="16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Учебное пособие.</w:t>
            </w:r>
          </w:p>
        </w:tc>
        <w:tc>
          <w:tcPr>
            <w:tcW w:w="1076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</w:p>
        </w:tc>
        <w:tc>
          <w:tcPr>
            <w:tcW w:w="5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8DB" w:rsidRPr="00735256" w:rsidTr="007355D6">
        <w:tc>
          <w:tcPr>
            <w:tcW w:w="1150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18DB" w:rsidRPr="00735256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Румянцева М.Ф. Теория истории.  – М.: Аспект Пресс, 2002. – 367 с.</w:t>
            </w:r>
          </w:p>
        </w:tc>
        <w:tc>
          <w:tcPr>
            <w:tcW w:w="16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1076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Библ</w:t>
            </w:r>
          </w:p>
        </w:tc>
        <w:tc>
          <w:tcPr>
            <w:tcW w:w="5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8DB" w:rsidRPr="00735256" w:rsidTr="007355D6">
        <w:tc>
          <w:tcPr>
            <w:tcW w:w="1150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18DB" w:rsidRPr="00735256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2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Турежанова</w:t>
            </w:r>
            <w:proofErr w:type="spellEnd"/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, С. А.</w:t>
            </w:r>
            <w:r>
              <w:t xml:space="preserve"> </w:t>
            </w: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Проблемы методологии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исторического познания.</w:t>
            </w: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 xml:space="preserve"> С. А. </w:t>
            </w:r>
            <w:proofErr w:type="spellStart"/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Турежанова</w:t>
            </w:r>
            <w:proofErr w:type="spellEnd"/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, С. 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Колдыбаев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 xml:space="preserve"> 2008. - 128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6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Монография</w:t>
            </w:r>
          </w:p>
        </w:tc>
        <w:tc>
          <w:tcPr>
            <w:tcW w:w="1076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5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8DB" w:rsidRPr="00735256" w:rsidTr="007355D6">
        <w:tc>
          <w:tcPr>
            <w:tcW w:w="14786" w:type="dxa"/>
            <w:gridSpan w:val="10"/>
          </w:tcPr>
          <w:p w:rsidR="003F18DB" w:rsidRPr="00501E67" w:rsidRDefault="003F18DB" w:rsidP="007355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1E67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литература</w:t>
            </w:r>
          </w:p>
        </w:tc>
      </w:tr>
      <w:tr w:rsidR="003F18DB" w:rsidRPr="00735256" w:rsidTr="007355D6">
        <w:tc>
          <w:tcPr>
            <w:tcW w:w="1150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18DB" w:rsidRPr="00735256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4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Савельева И. Что случилось с «И</w:t>
            </w: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 xml:space="preserve">сторией и теорией»? // Сайт НИУ ВШЭ </w:t>
            </w:r>
          </w:p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http://igiti.hse.ru/news/27145189.htmI</w:t>
            </w:r>
          </w:p>
        </w:tc>
        <w:tc>
          <w:tcPr>
            <w:tcW w:w="58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8DB" w:rsidRPr="00735256" w:rsidTr="007355D6">
        <w:tc>
          <w:tcPr>
            <w:tcW w:w="1150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9" w:type="dxa"/>
          </w:tcPr>
          <w:p w:rsidR="003F18DB" w:rsidRDefault="003F18DB" w:rsidP="0073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4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Интеллектуальная истории сегодня </w:t>
            </w:r>
          </w:p>
        </w:tc>
        <w:tc>
          <w:tcPr>
            <w:tcW w:w="16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3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http://www.igh.ru/struct/cnt19/conf_1999.htmI</w:t>
            </w:r>
          </w:p>
        </w:tc>
        <w:tc>
          <w:tcPr>
            <w:tcW w:w="589" w:type="dxa"/>
          </w:tcPr>
          <w:p w:rsidR="003F18DB" w:rsidRPr="00735256" w:rsidRDefault="003F18DB" w:rsidP="007355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18DB" w:rsidRDefault="003F18DB" w:rsidP="003F18DB">
      <w:pPr>
        <w:rPr>
          <w:rFonts w:ascii="Times New Roman" w:hAnsi="Times New Roman" w:cs="Times New Roman"/>
          <w:sz w:val="28"/>
          <w:szCs w:val="28"/>
        </w:rPr>
      </w:pPr>
    </w:p>
    <w:p w:rsidR="003F18DB" w:rsidRPr="00735256" w:rsidRDefault="003F18DB" w:rsidP="003F18D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093"/>
        <w:gridCol w:w="575"/>
        <w:gridCol w:w="567"/>
        <w:gridCol w:w="3543"/>
        <w:gridCol w:w="1560"/>
        <w:gridCol w:w="1134"/>
        <w:gridCol w:w="425"/>
        <w:gridCol w:w="425"/>
        <w:gridCol w:w="4820"/>
        <w:gridCol w:w="644"/>
      </w:tblGrid>
      <w:tr w:rsidR="003F18DB" w:rsidTr="003F18DB">
        <w:tc>
          <w:tcPr>
            <w:tcW w:w="1093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07B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История</w:t>
            </w:r>
          </w:p>
        </w:tc>
        <w:tc>
          <w:tcPr>
            <w:tcW w:w="57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F18DB" w:rsidRPr="00F5780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Калимов</w:t>
            </w:r>
            <w:proofErr w:type="spellEnd"/>
            <w:r w:rsidRPr="00501E67">
              <w:rPr>
                <w:rFonts w:ascii="Times New Roman" w:hAnsi="Times New Roman" w:cs="Times New Roman"/>
                <w:sz w:val="24"/>
                <w:szCs w:val="24"/>
              </w:rPr>
              <w:t xml:space="preserve"> И.К. Преподавание теории и методологии истории в Казанском университете /</w:t>
            </w:r>
            <w:proofErr w:type="spellStart"/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Калимов</w:t>
            </w:r>
            <w:proofErr w:type="spellEnd"/>
            <w:r w:rsidRPr="00501E67">
              <w:rPr>
                <w:rFonts w:ascii="Times New Roman" w:hAnsi="Times New Roman" w:cs="Times New Roman"/>
                <w:sz w:val="24"/>
                <w:szCs w:val="24"/>
              </w:rPr>
              <w:t xml:space="preserve"> И.К. //Новая и новейшая и история. -2007. -№3 (май-июнь). -С.151-165</w:t>
            </w:r>
            <w:r w:rsidRPr="00501E6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560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урнал</w:t>
            </w:r>
          </w:p>
        </w:tc>
        <w:tc>
          <w:tcPr>
            <w:tcW w:w="1134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E67"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4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18DB" w:rsidTr="003F18DB">
        <w:tc>
          <w:tcPr>
            <w:tcW w:w="1093" w:type="dxa"/>
          </w:tcPr>
          <w:p w:rsidR="003F18DB" w:rsidRPr="00E07BFD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F18DB" w:rsidRPr="00F5780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 xml:space="preserve"> Гафаров Х. С. Герменевтика как попытка примирения естественнонаучного и гуманитарного знания// </w:t>
            </w:r>
          </w:p>
        </w:tc>
        <w:tc>
          <w:tcPr>
            <w:tcW w:w="1560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http://charko.narod.ru/tekst/alm1/gafarov.html</w:t>
            </w:r>
          </w:p>
        </w:tc>
        <w:tc>
          <w:tcPr>
            <w:tcW w:w="644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18DB" w:rsidTr="003F18DB">
        <w:tc>
          <w:tcPr>
            <w:tcW w:w="1093" w:type="dxa"/>
          </w:tcPr>
          <w:p w:rsidR="003F18DB" w:rsidRPr="00E07BFD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F18DB" w:rsidRPr="00F5780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3F18DB" w:rsidRPr="00F5780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 xml:space="preserve">Кузнецов В. Г. Герменевтика и ее путь от конкретной методики до философского направления </w:t>
            </w:r>
          </w:p>
        </w:tc>
        <w:tc>
          <w:tcPr>
            <w:tcW w:w="1560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3F18DB" w:rsidRPr="00F5780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7804">
              <w:rPr>
                <w:rFonts w:ascii="Times New Roman" w:hAnsi="Times New Roman" w:cs="Times New Roman"/>
                <w:sz w:val="24"/>
                <w:szCs w:val="24"/>
              </w:rPr>
              <w:t>http://www.ruthenia.ru/logos/number/1999_10/04.htm</w:t>
            </w:r>
          </w:p>
        </w:tc>
        <w:tc>
          <w:tcPr>
            <w:tcW w:w="644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18DB" w:rsidTr="003F18DB">
        <w:tc>
          <w:tcPr>
            <w:tcW w:w="1093" w:type="dxa"/>
          </w:tcPr>
          <w:p w:rsidR="003F18DB" w:rsidRPr="00E07BFD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F18DB" w:rsidRPr="00F5780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3F18DB" w:rsidRPr="00F5780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Кузнецов В.Г. Русская герменевтика, или прерванный полет (опыт интерпре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тации философии Густава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Шпета</w:t>
            </w:r>
            <w:proofErr w:type="spellEnd"/>
          </w:p>
        </w:tc>
        <w:tc>
          <w:tcPr>
            <w:tcW w:w="1560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3F18DB" w:rsidRPr="00F5780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www.nature.ru</w:t>
            </w:r>
          </w:p>
        </w:tc>
        <w:tc>
          <w:tcPr>
            <w:tcW w:w="644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18DB" w:rsidTr="003F18DB">
        <w:tc>
          <w:tcPr>
            <w:tcW w:w="1093" w:type="dxa"/>
          </w:tcPr>
          <w:p w:rsidR="003F18DB" w:rsidRPr="00E07BFD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F18DB" w:rsidRPr="00B8396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Слесинский</w:t>
            </w:r>
            <w:proofErr w:type="spellEnd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 xml:space="preserve"> Р. Поиски в понимании. Введение в философскую герменевтику/ Издательство СЦДБ// </w:t>
            </w:r>
          </w:p>
        </w:tc>
        <w:tc>
          <w:tcPr>
            <w:tcW w:w="1560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3F18DB" w:rsidRPr="00B8396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http://agnuz.info/library/pois.htm</w:t>
            </w:r>
          </w:p>
        </w:tc>
        <w:tc>
          <w:tcPr>
            <w:tcW w:w="644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F18DB" w:rsidTr="003F18DB">
        <w:tc>
          <w:tcPr>
            <w:tcW w:w="1093" w:type="dxa"/>
          </w:tcPr>
          <w:p w:rsidR="003F18DB" w:rsidRPr="00E07BFD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3F18DB" w:rsidRPr="00B8396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Могильницкий</w:t>
            </w:r>
            <w:proofErr w:type="spellEnd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 xml:space="preserve"> Б.Г. Из опыта преподавания методологии истории в Томском государственном университете /</w:t>
            </w:r>
            <w:proofErr w:type="spellStart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>Могильницкий</w:t>
            </w:r>
            <w:proofErr w:type="spellEnd"/>
            <w:r w:rsidRPr="00B83964">
              <w:rPr>
                <w:rFonts w:ascii="Times New Roman" w:hAnsi="Times New Roman" w:cs="Times New Roman"/>
                <w:sz w:val="24"/>
                <w:szCs w:val="24"/>
              </w:rPr>
              <w:t xml:space="preserve"> Б.Г, Бочаров А.В. // Новая и новейшая история. – 2007. - №4</w:t>
            </w:r>
          </w:p>
        </w:tc>
        <w:tc>
          <w:tcPr>
            <w:tcW w:w="1560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</w:t>
            </w:r>
          </w:p>
        </w:tc>
        <w:tc>
          <w:tcPr>
            <w:tcW w:w="1134" w:type="dxa"/>
          </w:tcPr>
          <w:p w:rsidR="003F18DB" w:rsidRPr="00501E67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Библ.</w:t>
            </w: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3F18DB" w:rsidRPr="00B83964" w:rsidRDefault="003F18DB" w:rsidP="007355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" w:type="dxa"/>
          </w:tcPr>
          <w:p w:rsidR="003F18DB" w:rsidRDefault="003F18DB" w:rsidP="007355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F18DB" w:rsidRDefault="003F18DB" w:rsidP="003F18DB">
      <w:pPr>
        <w:rPr>
          <w:rFonts w:ascii="Times New Roman" w:hAnsi="Times New Roman" w:cs="Times New Roman"/>
          <w:b/>
          <w:sz w:val="28"/>
          <w:szCs w:val="28"/>
        </w:rPr>
      </w:pPr>
    </w:p>
    <w:p w:rsidR="00E07BFD" w:rsidRDefault="00E07BFD" w:rsidP="003F18D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E07BFD" w:rsidSect="006A5A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5ACF"/>
    <w:rsid w:val="0023575E"/>
    <w:rsid w:val="00314625"/>
    <w:rsid w:val="003F18DB"/>
    <w:rsid w:val="004418EF"/>
    <w:rsid w:val="00491D5C"/>
    <w:rsid w:val="00567EBF"/>
    <w:rsid w:val="005C417A"/>
    <w:rsid w:val="006A5ACF"/>
    <w:rsid w:val="00801BAB"/>
    <w:rsid w:val="00845147"/>
    <w:rsid w:val="00A37EF2"/>
    <w:rsid w:val="00B9481A"/>
    <w:rsid w:val="00E07BFD"/>
    <w:rsid w:val="00E41411"/>
    <w:rsid w:val="00F5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2B8CAB-ED3F-4066-9A02-47BA2314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7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ACF"/>
    <w:pPr>
      <w:spacing w:after="0" w:line="240" w:lineRule="auto"/>
    </w:pPr>
  </w:style>
  <w:style w:type="table" w:styleId="a4">
    <w:name w:val="Table Grid"/>
    <w:basedOn w:val="a1"/>
    <w:uiPriority w:val="59"/>
    <w:rsid w:val="00E41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5F548-C3AD-48C4-AA87-05A65BF3E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T Sofia</cp:lastModifiedBy>
  <cp:revision>13</cp:revision>
  <cp:lastPrinted>2013-11-11T08:31:00Z</cp:lastPrinted>
  <dcterms:created xsi:type="dcterms:W3CDTF">2013-10-27T17:33:00Z</dcterms:created>
  <dcterms:modified xsi:type="dcterms:W3CDTF">2015-10-22T15:30:00Z</dcterms:modified>
</cp:coreProperties>
</file>